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29" w:rsidRPr="00AE3929" w:rsidRDefault="009E29D5" w:rsidP="00AE3929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br/>
      </w:r>
      <w:r w:rsidR="00AE3929" w:rsidRPr="00AE3929">
        <w:rPr>
          <w:rFonts w:ascii="Arial" w:eastAsia="Arial" w:hAnsi="Arial" w:cs="Arial"/>
          <w:b/>
          <w:color w:val="000000"/>
          <w:sz w:val="40"/>
          <w:szCs w:val="40"/>
        </w:rPr>
        <w:t>VUW Golds and Supreme Club Awards</w:t>
      </w:r>
    </w:p>
    <w:p w:rsidR="00AE3929" w:rsidRPr="00AE3929" w:rsidRDefault="00AE3929" w:rsidP="00AE3929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b/>
          <w:color w:val="000000"/>
          <w:sz w:val="40"/>
          <w:szCs w:val="40"/>
          <w:u w:val="single"/>
        </w:rPr>
        <w:t>STANDARDS 2017</w:t>
      </w:r>
    </w:p>
    <w:p w:rsidR="00AE3929" w:rsidRPr="00AE3929" w:rsidRDefault="00AE3929" w:rsidP="00AE3929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>Every person nominated for a VUW Gold Award must be a student at, or have graduated from, Victoria University of Wellington - Te Whare Wananga o te Upoko o te Ika a Maui, in 2017.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Every person nominated for a VUW Gold must meet the criteria in Part A. For cultural fields that do not immediately fit these criteria, the Golds &amp; Supreme Club Panel (“the Panel”) can determine the equivalent standard. Reaching these standards does not automatically ensure the recommendation of a VUW Gold by the Panel. 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  <w:sz w:val="28"/>
          <w:szCs w:val="28"/>
        </w:rPr>
      </w:pPr>
      <w:r w:rsidRPr="00AE3929">
        <w:rPr>
          <w:rFonts w:ascii="Arial" w:eastAsia="Arial" w:hAnsi="Arial" w:cs="Arial"/>
          <w:color w:val="000000"/>
          <w:sz w:val="28"/>
          <w:szCs w:val="28"/>
        </w:rPr>
        <w:t xml:space="preserve">Notwithstanding the above criteria, final selection of nominees shall be decided by the Panel. 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br w:type="page"/>
      </w:r>
    </w:p>
    <w:p w:rsidR="00AE3929" w:rsidRPr="00AE3929" w:rsidRDefault="009E29D5" w:rsidP="00AE3929">
      <w:pPr>
        <w:spacing w:after="0" w:line="276" w:lineRule="auto"/>
        <w:rPr>
          <w:rFonts w:ascii="Arial" w:eastAsia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br/>
      </w:r>
      <w:r w:rsidR="00AE3929" w:rsidRPr="00AE3929">
        <w:rPr>
          <w:rFonts w:ascii="Arial" w:eastAsia="Arial" w:hAnsi="Arial" w:cs="Arial"/>
          <w:b/>
          <w:color w:val="000000"/>
          <w:sz w:val="36"/>
          <w:szCs w:val="36"/>
        </w:rPr>
        <w:t>Part A: Golds Standards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 xml:space="preserve">A Gold Award is the highest accolade Victoria University can bestow upon those students who demonstrate excellence and exceptional achievement in a chosen cultural field. 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The nominee must demonstrate exceptional achievement in their chosen cultural field which may include: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Any title award at a recognised international competition, performance, or other event;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Formal selection for a recognised international competition, performance, or other event;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Any title award at a recognised national competition, performance, or other event;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Formal selection for a recognised national competition, performance, or other event;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Formal selection to represent a region for a recognised competition, performance, or other event;</w:t>
      </w:r>
    </w:p>
    <w:p w:rsidR="00AE3929" w:rsidRPr="00AE3929" w:rsidRDefault="00AE3929" w:rsidP="00AE3929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An equivalent level of excellence and exceptional achievement as determined by the Panel.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In determining whether the nominee meets the requisite standard, the Panel may have regard to: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The scale, standard, and level of competition within the relevant cultural field;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The difficulty of the selection process;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The scale of representation of Victoria University within the relevant cultural field;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Any reviews, feedback, or other special mention relevant to the nominee’s achievement;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Expert opinion within the relevant cultural field;</w:t>
      </w:r>
    </w:p>
    <w:p w:rsidR="00AE3929" w:rsidRPr="00AE3929" w:rsidRDefault="00AE3929" w:rsidP="00AE3929">
      <w:pPr>
        <w:numPr>
          <w:ilvl w:val="0"/>
          <w:numId w:val="4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 xml:space="preserve">Any other relevant factor that the Panel identifies. 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 xml:space="preserve">AND </w:t>
      </w: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AE3929" w:rsidRPr="00AE3929" w:rsidRDefault="00AE3929" w:rsidP="00AE3929">
      <w:pPr>
        <w:spacing w:after="0" w:line="276" w:lineRule="auto"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The nominee should demonstrate additional engagement in their chosen cultural field, which may include:</w:t>
      </w:r>
    </w:p>
    <w:p w:rsidR="00AE3929" w:rsidRPr="00AE3929" w:rsidRDefault="00AE3929" w:rsidP="00AE3929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Mentoring, coaching, or teaching others within the relevant cultural field;</w:t>
      </w:r>
    </w:p>
    <w:p w:rsidR="00AE3929" w:rsidRPr="00AE3929" w:rsidRDefault="00AE3929" w:rsidP="00AE3929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Contribution to the club or group that the nominee represents;</w:t>
      </w:r>
    </w:p>
    <w:p w:rsidR="00AE3929" w:rsidRPr="00AE3929" w:rsidRDefault="00AE3929" w:rsidP="00AE3929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>Level of commitment to the relevant cultural field; and</w:t>
      </w:r>
    </w:p>
    <w:p w:rsidR="00AE3929" w:rsidRPr="00AE3929" w:rsidRDefault="00AE3929" w:rsidP="00AE3929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Arial" w:eastAsia="Arial" w:hAnsi="Arial" w:cs="Arial"/>
          <w:color w:val="000000"/>
        </w:rPr>
      </w:pPr>
      <w:r w:rsidRPr="00AE3929">
        <w:rPr>
          <w:rFonts w:ascii="Arial" w:eastAsia="Arial" w:hAnsi="Arial" w:cs="Arial"/>
          <w:color w:val="000000"/>
        </w:rPr>
        <w:t xml:space="preserve">Contribution to the relevant cultural field within Victoria University. </w:t>
      </w:r>
    </w:p>
    <w:p w:rsidR="001E1A76" w:rsidRDefault="001E1A76"/>
    <w:sectPr w:rsidR="001E1A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D5" w:rsidRDefault="009E29D5" w:rsidP="009E29D5">
      <w:pPr>
        <w:spacing w:after="0" w:line="240" w:lineRule="auto"/>
      </w:pPr>
      <w:r>
        <w:separator/>
      </w:r>
    </w:p>
  </w:endnote>
  <w:endnote w:type="continuationSeparator" w:id="0">
    <w:p w:rsidR="009E29D5" w:rsidRDefault="009E29D5" w:rsidP="009E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D5" w:rsidRDefault="009E29D5" w:rsidP="009E29D5">
      <w:pPr>
        <w:spacing w:after="0" w:line="240" w:lineRule="auto"/>
      </w:pPr>
      <w:r>
        <w:separator/>
      </w:r>
    </w:p>
  </w:footnote>
  <w:footnote w:type="continuationSeparator" w:id="0">
    <w:p w:rsidR="009E29D5" w:rsidRDefault="009E29D5" w:rsidP="009E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D5" w:rsidRPr="009E29D5" w:rsidRDefault="009E29D5" w:rsidP="009E29D5">
    <w:pPr>
      <w:pStyle w:val="Header"/>
    </w:pPr>
    <w:r w:rsidRPr="009E29D5">
      <w:rPr>
        <w:noProof/>
        <w:lang w:eastAsia="en-NZ"/>
      </w:rPr>
      <w:drawing>
        <wp:inline distT="0" distB="0" distL="114300" distR="114300" wp14:anchorId="1EF5BFD5" wp14:editId="54CD0321">
          <wp:extent cx="1351280" cy="9728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28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E29D5">
      <w:rPr>
        <w:noProof/>
        <w:lang w:eastAsia="en-NZ"/>
      </w:rPr>
      <w:drawing>
        <wp:anchor distT="0" distB="0" distL="114300" distR="114300" simplePos="0" relativeHeight="251659264" behindDoc="0" locked="0" layoutInCell="0" hidden="0" allowOverlap="1" wp14:anchorId="57FDDE08" wp14:editId="413BB8F7">
          <wp:simplePos x="0" y="0"/>
          <wp:positionH relativeFrom="margin">
            <wp:posOffset>3867150</wp:posOffset>
          </wp:positionH>
          <wp:positionV relativeFrom="paragraph">
            <wp:posOffset>161925</wp:posOffset>
          </wp:positionV>
          <wp:extent cx="1752600" cy="1000125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29D5" w:rsidRDefault="009E2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505"/>
    <w:multiLevelType w:val="multilevel"/>
    <w:tmpl w:val="20CC8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9F0736"/>
    <w:multiLevelType w:val="multilevel"/>
    <w:tmpl w:val="966ADA20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9A665AC"/>
    <w:multiLevelType w:val="multilevel"/>
    <w:tmpl w:val="92205C3C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B4E79CF"/>
    <w:multiLevelType w:val="multilevel"/>
    <w:tmpl w:val="7F80EAE4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9"/>
    <w:rsid w:val="000C6678"/>
    <w:rsid w:val="001A6BFC"/>
    <w:rsid w:val="001E1A76"/>
    <w:rsid w:val="003638AB"/>
    <w:rsid w:val="009E29D5"/>
    <w:rsid w:val="00A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6B85E-7BF0-4C78-AEBD-B413AADF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D5"/>
  </w:style>
  <w:style w:type="paragraph" w:styleId="Footer">
    <w:name w:val="footer"/>
    <w:basedOn w:val="Normal"/>
    <w:link w:val="FooterChar"/>
    <w:uiPriority w:val="99"/>
    <w:unhideWhenUsed/>
    <w:rsid w:val="009E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Malisa Palalagi</dc:creator>
  <cp:keywords/>
  <dc:description/>
  <cp:lastModifiedBy>Hannah Lee (VUWSA-VUW Students Assn)</cp:lastModifiedBy>
  <cp:revision>2</cp:revision>
  <dcterms:created xsi:type="dcterms:W3CDTF">2017-08-02T03:52:00Z</dcterms:created>
  <dcterms:modified xsi:type="dcterms:W3CDTF">2017-08-02T03:52:00Z</dcterms:modified>
</cp:coreProperties>
</file>